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1D" w:rsidRDefault="009E4597" w:rsidP="0033641D">
      <w:pPr>
        <w:autoSpaceDE w:val="0"/>
        <w:autoSpaceDN w:val="0"/>
        <w:adjustRightInd w:val="0"/>
        <w:spacing w:after="0" w:line="360" w:lineRule="auto"/>
        <w:rPr>
          <w:rFonts w:ascii="Bell MT" w:eastAsia="Arial Unicode MS" w:hAnsi="Bell MT" w:cs="Arial Unicode MS"/>
          <w:color w:val="000000"/>
          <w:sz w:val="24"/>
          <w:szCs w:val="24"/>
        </w:rPr>
      </w:pPr>
      <w:r>
        <w:rPr>
          <w:rFonts w:ascii="Bell MT" w:eastAsia="Arial Unicode MS" w:hAnsi="Bell MT" w:cs="Arial Unicode MS"/>
          <w:color w:val="000000"/>
          <w:sz w:val="24"/>
          <w:szCs w:val="24"/>
        </w:rPr>
        <w:t>December 15</w:t>
      </w:r>
      <w:r w:rsidR="00515214">
        <w:rPr>
          <w:rFonts w:ascii="Bell MT" w:eastAsia="Arial Unicode MS" w:hAnsi="Bell MT" w:cs="Arial Unicode MS"/>
          <w:color w:val="000000"/>
          <w:sz w:val="24"/>
          <w:szCs w:val="24"/>
        </w:rPr>
        <w:t>, 2016</w:t>
      </w:r>
    </w:p>
    <w:p w:rsidR="002C4412" w:rsidRPr="0033641D" w:rsidRDefault="002C4412" w:rsidP="0033641D">
      <w:pPr>
        <w:autoSpaceDE w:val="0"/>
        <w:autoSpaceDN w:val="0"/>
        <w:adjustRightInd w:val="0"/>
        <w:spacing w:after="0" w:line="360" w:lineRule="auto"/>
        <w:rPr>
          <w:rFonts w:ascii="Bell MT" w:eastAsia="Arial Unicode MS" w:hAnsi="Bell MT" w:cs="Arial Unicode MS"/>
          <w:color w:val="000000"/>
          <w:sz w:val="24"/>
          <w:szCs w:val="24"/>
        </w:rPr>
      </w:pPr>
      <w:proofErr w:type="spellStart"/>
      <w:r>
        <w:rPr>
          <w:rFonts w:ascii="Bell MT" w:eastAsia="Arial Unicode MS" w:hAnsi="Bell MT" w:cs="Arial Unicode MS"/>
          <w:color w:val="000000"/>
          <w:sz w:val="24"/>
          <w:szCs w:val="24"/>
        </w:rPr>
        <w:t>Salud</w:t>
      </w:r>
      <w:proofErr w:type="spellEnd"/>
      <w:r>
        <w:rPr>
          <w:rFonts w:ascii="Bell MT" w:eastAsia="Arial Unicode MS" w:hAnsi="Bell MT" w:cs="Arial Unicode MS"/>
          <w:color w:val="000000"/>
          <w:sz w:val="24"/>
          <w:szCs w:val="24"/>
        </w:rPr>
        <w:t xml:space="preserve"> </w:t>
      </w:r>
      <w:proofErr w:type="spellStart"/>
      <w:r>
        <w:rPr>
          <w:rFonts w:ascii="Bell MT" w:eastAsia="Arial Unicode MS" w:hAnsi="Bell MT" w:cs="Arial Unicode MS"/>
          <w:color w:val="000000"/>
          <w:sz w:val="24"/>
          <w:szCs w:val="24"/>
        </w:rPr>
        <w:t>Carbajal</w:t>
      </w:r>
      <w:proofErr w:type="spellEnd"/>
    </w:p>
    <w:p w:rsidR="0033641D" w:rsidRPr="002C4412" w:rsidRDefault="002C4412" w:rsidP="0033641D">
      <w:pPr>
        <w:rPr>
          <w:rFonts w:ascii="ptserif" w:hAnsi="ptserif"/>
          <w:color w:val="FFFFFF"/>
          <w:shd w:val="clear" w:color="auto" w:fill="0B2D72"/>
        </w:rPr>
      </w:pPr>
      <w:r>
        <w:rPr>
          <w:rFonts w:ascii="Bell MT" w:eastAsia="Arial Unicode MS" w:hAnsi="Bell MT" w:cs="Arial Unicode MS"/>
          <w:iCs/>
          <w:color w:val="000000"/>
          <w:sz w:val="24"/>
          <w:szCs w:val="24"/>
        </w:rPr>
        <w:t>PO BOX 1290</w:t>
      </w:r>
    </w:p>
    <w:p w:rsidR="0033641D" w:rsidRPr="0033641D" w:rsidRDefault="002C4412" w:rsidP="0033641D">
      <w:pPr>
        <w:rPr>
          <w:rFonts w:ascii="Bell MT" w:eastAsia="Arial Unicode MS" w:hAnsi="Bell MT" w:cs="Arial Unicode MS"/>
          <w:iCs/>
          <w:color w:val="000000"/>
          <w:sz w:val="24"/>
          <w:szCs w:val="24"/>
        </w:rPr>
      </w:pPr>
      <w:r>
        <w:rPr>
          <w:rFonts w:ascii="Bell MT" w:eastAsia="Arial Unicode MS" w:hAnsi="Bell MT" w:cs="Arial Unicode MS"/>
          <w:iCs/>
          <w:color w:val="000000"/>
          <w:sz w:val="24"/>
          <w:szCs w:val="24"/>
        </w:rPr>
        <w:t>Santa Barbara, CA 93102</w:t>
      </w:r>
    </w:p>
    <w:p w:rsidR="0033641D" w:rsidRPr="0033641D" w:rsidRDefault="0033641D" w:rsidP="0033641D">
      <w:pPr>
        <w:autoSpaceDE w:val="0"/>
        <w:autoSpaceDN w:val="0"/>
        <w:adjustRightInd w:val="0"/>
        <w:spacing w:after="0" w:line="360" w:lineRule="auto"/>
        <w:rPr>
          <w:rFonts w:ascii="Bell MT" w:eastAsia="Arial Unicode MS" w:hAnsi="Bell MT" w:cs="Arial Unicode MS"/>
          <w:color w:val="1155CD"/>
          <w:sz w:val="24"/>
          <w:szCs w:val="24"/>
        </w:rPr>
      </w:pPr>
    </w:p>
    <w:p w:rsidR="0033641D" w:rsidRPr="0033641D" w:rsidRDefault="0033641D" w:rsidP="0033641D">
      <w:pPr>
        <w:autoSpaceDE w:val="0"/>
        <w:autoSpaceDN w:val="0"/>
        <w:adjustRightInd w:val="0"/>
        <w:spacing w:after="0" w:line="360" w:lineRule="auto"/>
        <w:rPr>
          <w:rFonts w:ascii="Bell MT" w:eastAsia="Arial Unicode MS" w:hAnsi="Bell MT" w:cs="Arial Unicode MS"/>
          <w:b/>
          <w:bCs/>
          <w:color w:val="000000"/>
          <w:sz w:val="24"/>
          <w:szCs w:val="24"/>
        </w:rPr>
      </w:pPr>
      <w:r w:rsidRPr="0033641D">
        <w:rPr>
          <w:rFonts w:ascii="Bell MT" w:eastAsia="Arial Unicode MS" w:hAnsi="Bell MT" w:cs="Arial Unicode MS"/>
          <w:b/>
          <w:bCs/>
          <w:color w:val="000000"/>
          <w:sz w:val="24"/>
          <w:szCs w:val="24"/>
        </w:rPr>
        <w:t>Re: Proposed Arroyo Grande Oil Field Aquifer Exemption: Request for Denial</w:t>
      </w:r>
    </w:p>
    <w:p w:rsidR="0033641D" w:rsidRPr="0033641D" w:rsidRDefault="0033641D" w:rsidP="0033641D">
      <w:pPr>
        <w:autoSpaceDE w:val="0"/>
        <w:autoSpaceDN w:val="0"/>
        <w:adjustRightInd w:val="0"/>
        <w:spacing w:after="0" w:line="360" w:lineRule="auto"/>
        <w:rPr>
          <w:rFonts w:ascii="Bell MT" w:eastAsia="Arial Unicode MS" w:hAnsi="Bell MT" w:cs="Arial Unicode MS"/>
          <w:b/>
          <w:bCs/>
          <w:color w:val="000000"/>
          <w:sz w:val="24"/>
          <w:szCs w:val="24"/>
        </w:rPr>
      </w:pPr>
    </w:p>
    <w:p w:rsidR="0033641D" w:rsidRPr="0033641D" w:rsidRDefault="002C4412" w:rsidP="0033641D">
      <w:pPr>
        <w:autoSpaceDE w:val="0"/>
        <w:autoSpaceDN w:val="0"/>
        <w:adjustRightInd w:val="0"/>
        <w:spacing w:after="0" w:line="360" w:lineRule="auto"/>
        <w:rPr>
          <w:rFonts w:ascii="Bell MT" w:eastAsia="Arial Unicode MS" w:hAnsi="Bell MT" w:cs="Arial Unicode MS"/>
          <w:color w:val="000000"/>
          <w:sz w:val="24"/>
          <w:szCs w:val="24"/>
        </w:rPr>
      </w:pPr>
      <w:r>
        <w:rPr>
          <w:rFonts w:ascii="Bell MT" w:eastAsia="Arial Unicode MS" w:hAnsi="Bell MT" w:cs="Arial Unicode MS"/>
          <w:color w:val="000000"/>
          <w:sz w:val="24"/>
          <w:szCs w:val="24"/>
        </w:rPr>
        <w:t xml:space="preserve">Dear Congressman </w:t>
      </w:r>
      <w:proofErr w:type="spellStart"/>
      <w:r>
        <w:rPr>
          <w:rFonts w:ascii="Bell MT" w:eastAsia="Arial Unicode MS" w:hAnsi="Bell MT" w:cs="Arial Unicode MS"/>
          <w:color w:val="000000"/>
          <w:sz w:val="24"/>
          <w:szCs w:val="24"/>
        </w:rPr>
        <w:t>Salud</w:t>
      </w:r>
      <w:proofErr w:type="spellEnd"/>
      <w:r>
        <w:rPr>
          <w:rFonts w:ascii="Bell MT" w:eastAsia="Arial Unicode MS" w:hAnsi="Bell MT" w:cs="Arial Unicode MS"/>
          <w:color w:val="000000"/>
          <w:sz w:val="24"/>
          <w:szCs w:val="24"/>
        </w:rPr>
        <w:t xml:space="preserve"> </w:t>
      </w:r>
      <w:proofErr w:type="spellStart"/>
      <w:r>
        <w:rPr>
          <w:rFonts w:ascii="Bell MT" w:eastAsia="Arial Unicode MS" w:hAnsi="Bell MT" w:cs="Arial Unicode MS"/>
          <w:color w:val="000000"/>
          <w:sz w:val="24"/>
          <w:szCs w:val="24"/>
        </w:rPr>
        <w:t>Carbajal</w:t>
      </w:r>
      <w:proofErr w:type="spellEnd"/>
      <w:r>
        <w:rPr>
          <w:rFonts w:ascii="Bell MT" w:eastAsia="Arial Unicode MS" w:hAnsi="Bell MT" w:cs="Arial Unicode MS"/>
          <w:color w:val="000000"/>
          <w:sz w:val="24"/>
          <w:szCs w:val="24"/>
        </w:rPr>
        <w:t xml:space="preserve"> Elect</w:t>
      </w:r>
      <w:r w:rsidR="0033641D" w:rsidRPr="0033641D">
        <w:rPr>
          <w:rFonts w:ascii="Bell MT" w:eastAsia="Arial Unicode MS" w:hAnsi="Bell MT" w:cs="Arial Unicode MS"/>
          <w:color w:val="000000"/>
          <w:sz w:val="24"/>
          <w:szCs w:val="24"/>
        </w:rPr>
        <w:t>,</w:t>
      </w:r>
    </w:p>
    <w:p w:rsidR="0033641D" w:rsidRPr="0033641D" w:rsidRDefault="0033641D" w:rsidP="0033641D">
      <w:pPr>
        <w:autoSpaceDE w:val="0"/>
        <w:autoSpaceDN w:val="0"/>
        <w:adjustRightInd w:val="0"/>
        <w:spacing w:after="0" w:line="360" w:lineRule="auto"/>
        <w:rPr>
          <w:rFonts w:ascii="Bell MT" w:eastAsia="Arial Unicode MS" w:hAnsi="Bell MT" w:cs="Arial Unicode MS"/>
          <w:color w:val="000000"/>
          <w:sz w:val="24"/>
          <w:szCs w:val="24"/>
        </w:rPr>
      </w:pPr>
    </w:p>
    <w:p w:rsidR="00515214" w:rsidRDefault="0033641D" w:rsidP="00457952">
      <w:pPr>
        <w:autoSpaceDE w:val="0"/>
        <w:autoSpaceDN w:val="0"/>
        <w:adjustRightInd w:val="0"/>
        <w:spacing w:after="0" w:line="360" w:lineRule="auto"/>
        <w:rPr>
          <w:rFonts w:ascii="Bell MT" w:eastAsia="Arial Unicode MS" w:hAnsi="Bell MT" w:cs="Arial Unicode MS"/>
          <w:sz w:val="24"/>
          <w:szCs w:val="24"/>
        </w:rPr>
      </w:pPr>
      <w:r w:rsidRPr="0033641D">
        <w:rPr>
          <w:rFonts w:ascii="Bell MT" w:eastAsia="Arial Unicode MS" w:hAnsi="Bell MT" w:cs="Arial Unicode MS"/>
          <w:color w:val="000000"/>
          <w:sz w:val="24"/>
          <w:szCs w:val="24"/>
        </w:rPr>
        <w:t>On February 8, 2016 the California Department of Conservation, Division of Oil, Gas</w:t>
      </w:r>
      <w:r w:rsidR="00457952">
        <w:rPr>
          <w:rFonts w:ascii="Bell MT" w:eastAsia="Arial Unicode MS" w:hAnsi="Bell MT" w:cs="Arial Unicode MS"/>
          <w:color w:val="000000"/>
          <w:sz w:val="24"/>
          <w:szCs w:val="24"/>
        </w:rPr>
        <w:t xml:space="preserve"> </w:t>
      </w:r>
      <w:r w:rsidRPr="0033641D">
        <w:rPr>
          <w:rFonts w:ascii="Bell MT" w:eastAsia="Arial Unicode MS" w:hAnsi="Bell MT" w:cs="Arial Unicode MS"/>
          <w:color w:val="000000"/>
          <w:sz w:val="24"/>
          <w:szCs w:val="24"/>
        </w:rPr>
        <w:t>and Geothermal Resources (“DOGGR”) recommended an aquifer exemption for Class II</w:t>
      </w:r>
      <w:r w:rsidR="00457952">
        <w:rPr>
          <w:rFonts w:ascii="Bell MT" w:eastAsia="Arial Unicode MS" w:hAnsi="Bell MT" w:cs="Arial Unicode MS"/>
          <w:color w:val="000000"/>
          <w:sz w:val="24"/>
          <w:szCs w:val="24"/>
        </w:rPr>
        <w:t xml:space="preserve"> </w:t>
      </w:r>
      <w:r w:rsidRPr="0033641D">
        <w:rPr>
          <w:rFonts w:ascii="Bell MT" w:eastAsia="Arial Unicode MS" w:hAnsi="Bell MT" w:cs="Arial Unicode MS"/>
          <w:color w:val="000000"/>
          <w:sz w:val="24"/>
          <w:szCs w:val="24"/>
        </w:rPr>
        <w:t xml:space="preserve">injection wells in the Arroyo Grande oil field (“AGOF”), operated by Freeport </w:t>
      </w:r>
      <w:proofErr w:type="spellStart"/>
      <w:r w:rsidRPr="0033641D">
        <w:rPr>
          <w:rFonts w:ascii="Bell MT" w:eastAsia="Arial Unicode MS" w:hAnsi="Bell MT" w:cs="Arial Unicode MS"/>
          <w:color w:val="000000"/>
          <w:sz w:val="24"/>
          <w:szCs w:val="24"/>
        </w:rPr>
        <w:t>McMoRan</w:t>
      </w:r>
      <w:proofErr w:type="spellEnd"/>
      <w:r w:rsidR="00457952">
        <w:rPr>
          <w:rFonts w:ascii="Bell MT" w:eastAsia="Arial Unicode MS" w:hAnsi="Bell MT" w:cs="Arial Unicode MS"/>
          <w:color w:val="000000"/>
          <w:sz w:val="24"/>
          <w:szCs w:val="24"/>
        </w:rPr>
        <w:t xml:space="preserve"> </w:t>
      </w:r>
      <w:r w:rsidRPr="0033641D">
        <w:rPr>
          <w:rFonts w:ascii="Bell MT" w:eastAsia="Arial Unicode MS" w:hAnsi="Bell MT" w:cs="Arial Unicode MS"/>
          <w:color w:val="000000"/>
          <w:sz w:val="24"/>
          <w:szCs w:val="24"/>
        </w:rPr>
        <w:t>(“FMOG”). Under the Safe Drinking Water Act ("SDWA"), the EPA must approve this</w:t>
      </w:r>
      <w:r w:rsidR="00457952">
        <w:rPr>
          <w:rFonts w:ascii="Bell MT" w:eastAsia="Arial Unicode MS" w:hAnsi="Bell MT" w:cs="Arial Unicode MS"/>
          <w:color w:val="000000"/>
          <w:sz w:val="24"/>
          <w:szCs w:val="24"/>
        </w:rPr>
        <w:t xml:space="preserve"> </w:t>
      </w:r>
      <w:r w:rsidRPr="00457952">
        <w:rPr>
          <w:rFonts w:ascii="Bell MT" w:eastAsia="Arial Unicode MS" w:hAnsi="Bell MT" w:cs="Arial Unicode MS"/>
          <w:sz w:val="24"/>
          <w:szCs w:val="24"/>
        </w:rPr>
        <w:t>Exemption before it is valid.</w:t>
      </w:r>
      <w:r w:rsidR="00515214" w:rsidRPr="00457952">
        <w:rPr>
          <w:rFonts w:ascii="Bell MT" w:eastAsia="Arial Unicode MS" w:hAnsi="Bell MT" w:cs="Arial Unicode MS"/>
          <w:sz w:val="24"/>
          <w:szCs w:val="24"/>
        </w:rPr>
        <w:t xml:space="preserve">  On April, 19</w:t>
      </w:r>
      <w:r w:rsidR="00515214" w:rsidRPr="00457952">
        <w:rPr>
          <w:rFonts w:ascii="Bell MT" w:eastAsia="Arial Unicode MS" w:hAnsi="Bell MT" w:cs="Arial Unicode MS"/>
          <w:sz w:val="24"/>
          <w:szCs w:val="24"/>
          <w:vertAlign w:val="superscript"/>
        </w:rPr>
        <w:t>th</w:t>
      </w:r>
      <w:r w:rsidR="00515214" w:rsidRPr="00457952">
        <w:rPr>
          <w:rFonts w:ascii="Bell MT" w:eastAsia="Arial Unicode MS" w:hAnsi="Bell MT" w:cs="Arial Unicode MS"/>
          <w:sz w:val="24"/>
          <w:szCs w:val="24"/>
        </w:rPr>
        <w:t xml:space="preserve"> 2016 a letter was sent to DOGGR from the EPA requesting more information and questioning parts of the application and calling out where it was lacking data.  </w:t>
      </w:r>
      <w:r w:rsidRPr="00457952">
        <w:rPr>
          <w:rFonts w:ascii="Bell MT" w:eastAsia="Arial Unicode MS" w:hAnsi="Bell MT" w:cs="Arial Unicode MS"/>
          <w:sz w:val="24"/>
          <w:szCs w:val="24"/>
        </w:rPr>
        <w:t xml:space="preserve"> </w:t>
      </w:r>
      <w:r w:rsidR="00515214" w:rsidRPr="00457952">
        <w:rPr>
          <w:rFonts w:ascii="Bell MT" w:eastAsia="Arial Unicode MS" w:hAnsi="Bell MT" w:cs="Arial Unicode MS"/>
          <w:sz w:val="24"/>
          <w:szCs w:val="24"/>
        </w:rPr>
        <w:t>Then on August 18</w:t>
      </w:r>
      <w:r w:rsidR="00515214" w:rsidRPr="00457952">
        <w:rPr>
          <w:rFonts w:ascii="Bell MT" w:eastAsia="Arial Unicode MS" w:hAnsi="Bell MT" w:cs="Arial Unicode MS"/>
          <w:sz w:val="24"/>
          <w:szCs w:val="24"/>
          <w:vertAlign w:val="superscript"/>
        </w:rPr>
        <w:t>th</w:t>
      </w:r>
      <w:r w:rsidR="00515214" w:rsidRPr="00457952">
        <w:rPr>
          <w:rFonts w:ascii="Bell MT" w:eastAsia="Arial Unicode MS" w:hAnsi="Bell MT" w:cs="Arial Unicode MS"/>
          <w:sz w:val="24"/>
          <w:szCs w:val="24"/>
        </w:rPr>
        <w:t xml:space="preserve"> 2016 a letter was sent back to the EPA from DOGGR with more information given back to the EPA in an attempt to fulfill their request.   Now we are coming on the end of 2016 still waiting in limbo since September 2015 when the first Aquifer Exemption hearing was held here in San Luis Obispo rega</w:t>
      </w:r>
      <w:r w:rsidR="002C4412" w:rsidRPr="00457952">
        <w:rPr>
          <w:rFonts w:ascii="Bell MT" w:eastAsia="Arial Unicode MS" w:hAnsi="Bell MT" w:cs="Arial Unicode MS"/>
          <w:sz w:val="24"/>
          <w:szCs w:val="24"/>
        </w:rPr>
        <w:t>rding this application.</w:t>
      </w:r>
      <w:r w:rsidR="00515214" w:rsidRPr="00457952">
        <w:rPr>
          <w:rFonts w:ascii="Bell MT" w:eastAsia="Arial Unicode MS" w:hAnsi="Bell MT" w:cs="Arial Unicode MS"/>
          <w:sz w:val="24"/>
          <w:szCs w:val="24"/>
        </w:rPr>
        <w:t xml:space="preserve">  This has caused a great stress to our family and we worry about what will happen to our land. </w:t>
      </w:r>
    </w:p>
    <w:p w:rsidR="00457952" w:rsidRPr="00457952" w:rsidRDefault="00457952" w:rsidP="00457952">
      <w:pPr>
        <w:autoSpaceDE w:val="0"/>
        <w:autoSpaceDN w:val="0"/>
        <w:adjustRightInd w:val="0"/>
        <w:spacing w:after="0" w:line="360" w:lineRule="auto"/>
        <w:rPr>
          <w:rFonts w:ascii="Bell MT" w:eastAsia="Arial Unicode MS" w:hAnsi="Bell MT" w:cs="Arial Unicode MS"/>
          <w:color w:val="000000"/>
          <w:sz w:val="24"/>
          <w:szCs w:val="24"/>
        </w:rPr>
      </w:pPr>
    </w:p>
    <w:p w:rsidR="0033641D" w:rsidRPr="0033641D" w:rsidRDefault="00515214" w:rsidP="0033641D">
      <w:pPr>
        <w:pStyle w:val="Default"/>
        <w:spacing w:line="360" w:lineRule="auto"/>
        <w:rPr>
          <w:rFonts w:ascii="Bell MT" w:eastAsia="Arial Unicode MS" w:hAnsi="Bell MT" w:cs="Arial Unicode MS"/>
        </w:rPr>
      </w:pPr>
      <w:r>
        <w:rPr>
          <w:rFonts w:ascii="Bell MT" w:eastAsia="Arial Unicode MS" w:hAnsi="Bell MT" w:cs="Arial Unicode MS"/>
        </w:rPr>
        <w:t xml:space="preserve"> I live on 22 acres that borders this proposed exemption boundary.  Life goes on I have two little girls that are growing up on this sacred land that has been a part of my family since 1978.  We have horses that we ride and care </w:t>
      </w:r>
      <w:r w:rsidR="00C3253F">
        <w:rPr>
          <w:rFonts w:ascii="Bell MT" w:eastAsia="Arial Unicode MS" w:hAnsi="Bell MT" w:cs="Arial Unicode MS"/>
        </w:rPr>
        <w:t>for;</w:t>
      </w:r>
      <w:r>
        <w:rPr>
          <w:rFonts w:ascii="Bell MT" w:eastAsia="Arial Unicode MS" w:hAnsi="Bell MT" w:cs="Arial Unicode MS"/>
        </w:rPr>
        <w:t xml:space="preserve"> we have chickens and a large garden that feeds our family.</w:t>
      </w:r>
      <w:r w:rsidR="000871F9">
        <w:rPr>
          <w:rFonts w:ascii="Bell MT" w:eastAsia="Arial Unicode MS" w:hAnsi="Bell MT" w:cs="Arial Unicode MS"/>
        </w:rPr>
        <w:t xml:space="preserve">  I have a fear for our</w:t>
      </w:r>
      <w:r>
        <w:rPr>
          <w:rFonts w:ascii="Bell MT" w:eastAsia="Arial Unicode MS" w:hAnsi="Bell MT" w:cs="Arial Unicode MS"/>
        </w:rPr>
        <w:t xml:space="preserve"> future based on what could potentially happen to my property and the water that runs under it.  </w:t>
      </w:r>
    </w:p>
    <w:p w:rsidR="0033641D" w:rsidRDefault="0033641D" w:rsidP="0033641D">
      <w:pPr>
        <w:pStyle w:val="Default"/>
        <w:spacing w:line="360" w:lineRule="auto"/>
        <w:rPr>
          <w:rFonts w:ascii="Bell MT" w:eastAsia="Arial Unicode MS" w:hAnsi="Bell MT" w:cs="Arial Unicode MS"/>
        </w:rPr>
      </w:pPr>
      <w:r w:rsidRPr="0033641D">
        <w:rPr>
          <w:rFonts w:ascii="Bell MT" w:eastAsia="Arial Unicode MS" w:hAnsi="Bell MT" w:cs="Arial Unicode MS"/>
        </w:rPr>
        <w:t xml:space="preserve"> I am writing to you today as I have a great concern regarding this application for an Aquifer Exemption at the Arroyo Grande Oil Field.  I feel that this application to the EPA </w:t>
      </w:r>
      <w:r w:rsidRPr="0033641D">
        <w:rPr>
          <w:rFonts w:ascii="Bell MT" w:eastAsia="Arial Unicode MS" w:hAnsi="Bell MT" w:cs="Arial Unicode MS"/>
        </w:rPr>
        <w:lastRenderedPageBreak/>
        <w:t>is not complete and does not answer many questions neighbors and concerned citizens have regarding our water.</w:t>
      </w:r>
      <w:r w:rsidR="002C4412">
        <w:rPr>
          <w:rFonts w:ascii="Bell MT" w:eastAsia="Arial Unicode MS" w:hAnsi="Bell MT" w:cs="Arial Unicode MS"/>
        </w:rPr>
        <w:t xml:space="preserve">  As you may know this is the first application of many </w:t>
      </w:r>
      <w:r w:rsidR="00C3253F">
        <w:rPr>
          <w:rFonts w:ascii="Bell MT" w:eastAsia="Arial Unicode MS" w:hAnsi="Bell MT" w:cs="Arial Unicode MS"/>
        </w:rPr>
        <w:t>that will be going into the EPA for requested exemption of an aquifer.  This is a statewide issue that will likely have a lasting impact on California and its water supply.  We are living in a severe drought and cannot write off our water to the Oil and Gas industry.  Wat</w:t>
      </w:r>
      <w:r w:rsidR="000871F9">
        <w:rPr>
          <w:rFonts w:ascii="Bell MT" w:eastAsia="Arial Unicode MS" w:hAnsi="Bell MT" w:cs="Arial Unicode MS"/>
        </w:rPr>
        <w:t>er is likely to become scarcer</w:t>
      </w:r>
      <w:r w:rsidR="00C3253F">
        <w:rPr>
          <w:rFonts w:ascii="Bell MT" w:eastAsia="Arial Unicode MS" w:hAnsi="Bell MT" w:cs="Arial Unicode MS"/>
        </w:rPr>
        <w:t xml:space="preserve"> in the future and I want to leave behind a healthy and viable land for our future generations.  </w:t>
      </w:r>
      <w:r w:rsidR="00C3253F">
        <w:rPr>
          <w:rFonts w:ascii="Bell MT" w:eastAsia="Arial Unicode MS" w:hAnsi="Bell MT" w:cs="Arial Unicode MS"/>
        </w:rPr>
        <w:br/>
        <w:t>I am asking you to please</w:t>
      </w:r>
      <w:r w:rsidR="002C4412">
        <w:rPr>
          <w:rFonts w:ascii="Bell MT" w:eastAsia="Arial Unicode MS" w:hAnsi="Bell MT" w:cs="Arial Unicode MS"/>
        </w:rPr>
        <w:t xml:space="preserve"> take this issue up within your first 100 days of office and to</w:t>
      </w:r>
      <w:r w:rsidR="00C3253F">
        <w:rPr>
          <w:rFonts w:ascii="Bell MT" w:eastAsia="Arial Unicode MS" w:hAnsi="Bell MT" w:cs="Arial Unicode MS"/>
        </w:rPr>
        <w:t xml:space="preserve"> urge the E</w:t>
      </w:r>
      <w:r w:rsidR="002C4412">
        <w:rPr>
          <w:rFonts w:ascii="Bell MT" w:eastAsia="Arial Unicode MS" w:hAnsi="Bell MT" w:cs="Arial Unicode MS"/>
        </w:rPr>
        <w:t>PA to hold a hearing</w:t>
      </w:r>
      <w:r w:rsidR="00C3253F">
        <w:rPr>
          <w:rFonts w:ascii="Bell MT" w:eastAsia="Arial Unicode MS" w:hAnsi="Bell MT" w:cs="Arial Unicode MS"/>
        </w:rPr>
        <w:t xml:space="preserve">.  We have a growing community of neighbors that are concerned about their water.  Many people do not understand what is happening as it is such a complex issue.  Something that </w:t>
      </w:r>
      <w:r w:rsidR="000871F9">
        <w:rPr>
          <w:rFonts w:ascii="Bell MT" w:eastAsia="Arial Unicode MS" w:hAnsi="Bell MT" w:cs="Arial Unicode MS"/>
        </w:rPr>
        <w:t>is not</w:t>
      </w:r>
      <w:r w:rsidR="00C3253F">
        <w:rPr>
          <w:rFonts w:ascii="Bell MT" w:eastAsia="Arial Unicode MS" w:hAnsi="Bell MT" w:cs="Arial Unicode MS"/>
        </w:rPr>
        <w:t xml:space="preserve"> recognized is the large expansion that is in the works for this field</w:t>
      </w:r>
      <w:r w:rsidR="000871F9">
        <w:rPr>
          <w:rFonts w:ascii="Bell MT" w:eastAsia="Arial Unicode MS" w:hAnsi="Bell MT" w:cs="Arial Unicode MS"/>
        </w:rPr>
        <w:t xml:space="preserve"> once they hope to gain this larger aquifer exemption boundary</w:t>
      </w:r>
      <w:r w:rsidR="00C3253F">
        <w:rPr>
          <w:rFonts w:ascii="Bell MT" w:eastAsia="Arial Unicode MS" w:hAnsi="Bell MT" w:cs="Arial Unicode MS"/>
        </w:rPr>
        <w:t xml:space="preserve">.  None of this is being taken into consideration </w:t>
      </w:r>
      <w:r w:rsidR="002C4412">
        <w:rPr>
          <w:rFonts w:ascii="Bell MT" w:eastAsia="Arial Unicode MS" w:hAnsi="Bell MT" w:cs="Arial Unicode MS"/>
        </w:rPr>
        <w:t>on the application.  This</w:t>
      </w:r>
      <w:r w:rsidR="00C3253F">
        <w:rPr>
          <w:rFonts w:ascii="Bell MT" w:eastAsia="Arial Unicode MS" w:hAnsi="Bell MT" w:cs="Arial Unicode MS"/>
        </w:rPr>
        <w:t xml:space="preserve"> issue has come to light with many years having passed with it being overlooked.  These permits of injection wells have been given out since 1982 without proper regulation and safety standards.  The EPA gave this job to DOGGR and never looked back to make sure they were doing the job they were given to do.  And given this past history it is difficult to trust the right decision will be made for our water</w:t>
      </w:r>
      <w:r w:rsidR="002C4412">
        <w:rPr>
          <w:rFonts w:ascii="Bell MT" w:eastAsia="Arial Unicode MS" w:hAnsi="Bell MT" w:cs="Arial Unicode MS"/>
        </w:rPr>
        <w:t xml:space="preserve"> and its future</w:t>
      </w:r>
      <w:r w:rsidR="00C3253F">
        <w:rPr>
          <w:rFonts w:ascii="Bell MT" w:eastAsia="Arial Unicode MS" w:hAnsi="Bell MT" w:cs="Arial Unicode MS"/>
        </w:rPr>
        <w:t xml:space="preserve">.  </w:t>
      </w:r>
      <w:r w:rsidR="000871F9">
        <w:rPr>
          <w:rFonts w:ascii="Bell MT" w:eastAsia="Arial Unicode MS" w:hAnsi="Bell MT" w:cs="Arial Unicode MS"/>
        </w:rPr>
        <w:t xml:space="preserve">Please help our community in protecting our water. </w:t>
      </w:r>
    </w:p>
    <w:p w:rsidR="000871F9" w:rsidRPr="0033641D" w:rsidRDefault="000871F9" w:rsidP="0033641D">
      <w:pPr>
        <w:pStyle w:val="Default"/>
        <w:spacing w:line="360" w:lineRule="auto"/>
        <w:rPr>
          <w:rFonts w:ascii="Bell MT" w:eastAsia="Arial Unicode MS" w:hAnsi="Bell MT" w:cs="Arial Unicode MS"/>
        </w:rPr>
      </w:pPr>
      <w:r>
        <w:rPr>
          <w:rFonts w:ascii="Bell MT" w:eastAsia="Arial Unicode MS" w:hAnsi="Bell MT" w:cs="Arial Unicode MS"/>
        </w:rPr>
        <w:br/>
        <w:t xml:space="preserve">Best Regards, </w:t>
      </w:r>
    </w:p>
    <w:p w:rsidR="0033641D" w:rsidRPr="0033641D" w:rsidRDefault="0033641D" w:rsidP="0033641D">
      <w:pPr>
        <w:pStyle w:val="Default"/>
        <w:spacing w:line="360" w:lineRule="auto"/>
        <w:rPr>
          <w:rFonts w:ascii="Bell MT" w:eastAsia="Arial Unicode MS" w:hAnsi="Bell MT" w:cs="Arial Unicode MS"/>
        </w:rPr>
      </w:pPr>
    </w:p>
    <w:p w:rsidR="0033641D" w:rsidRPr="0033641D" w:rsidRDefault="0033641D" w:rsidP="0033641D">
      <w:pPr>
        <w:pStyle w:val="Default"/>
        <w:spacing w:line="360" w:lineRule="auto"/>
        <w:rPr>
          <w:rFonts w:ascii="Bell MT" w:eastAsia="Arial Unicode MS" w:hAnsi="Bell MT" w:cs="Arial Unicode MS"/>
        </w:rPr>
      </w:pPr>
      <w:r w:rsidRPr="0033641D">
        <w:rPr>
          <w:rFonts w:ascii="Bell MT" w:eastAsia="Arial Unicode MS" w:hAnsi="Bell MT" w:cs="Arial Unicode MS"/>
        </w:rPr>
        <w:t>Natalie Risner</w:t>
      </w:r>
    </w:p>
    <w:p w:rsidR="0033641D" w:rsidRPr="0033641D" w:rsidRDefault="0033641D" w:rsidP="0033641D">
      <w:pPr>
        <w:pStyle w:val="Default"/>
        <w:spacing w:line="360" w:lineRule="auto"/>
        <w:rPr>
          <w:rFonts w:ascii="Bell MT" w:eastAsia="Arial Unicode MS" w:hAnsi="Bell MT" w:cs="Arial Unicode MS"/>
        </w:rPr>
      </w:pPr>
      <w:r w:rsidRPr="0033641D">
        <w:rPr>
          <w:rFonts w:ascii="Bell MT" w:eastAsia="Arial Unicode MS" w:hAnsi="Bell MT" w:cs="Arial Unicode MS"/>
        </w:rPr>
        <w:t>115 Tolosa Place</w:t>
      </w:r>
    </w:p>
    <w:p w:rsidR="0033641D" w:rsidRPr="0033641D" w:rsidRDefault="0033641D" w:rsidP="0033641D">
      <w:pPr>
        <w:pStyle w:val="Default"/>
        <w:spacing w:line="360" w:lineRule="auto"/>
        <w:rPr>
          <w:rFonts w:ascii="Bell MT" w:eastAsia="Arial Unicode MS" w:hAnsi="Bell MT" w:cs="Arial Unicode MS"/>
        </w:rPr>
      </w:pPr>
      <w:r w:rsidRPr="0033641D">
        <w:rPr>
          <w:rFonts w:ascii="Bell MT" w:eastAsia="Arial Unicode MS" w:hAnsi="Bell MT" w:cs="Arial Unicode MS"/>
        </w:rPr>
        <w:t>San Luis Obispo, CA 93401</w:t>
      </w:r>
    </w:p>
    <w:p w:rsidR="007A4F86" w:rsidRPr="00457952" w:rsidRDefault="0033641D" w:rsidP="00457952">
      <w:pPr>
        <w:pStyle w:val="Default"/>
        <w:spacing w:line="360" w:lineRule="auto"/>
        <w:rPr>
          <w:rFonts w:ascii="Bell MT" w:eastAsia="Arial Unicode MS" w:hAnsi="Bell MT" w:cs="Arial Unicode MS"/>
        </w:rPr>
      </w:pPr>
      <w:r w:rsidRPr="0033641D">
        <w:rPr>
          <w:rFonts w:ascii="Bell MT" w:eastAsia="Arial Unicode MS" w:hAnsi="Bell MT" w:cs="Arial Unicode MS"/>
        </w:rPr>
        <w:t>805-441-0811</w:t>
      </w:r>
    </w:p>
    <w:sectPr w:rsidR="007A4F86" w:rsidRPr="00457952" w:rsidSect="0045795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altName w:val="Muli"/>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3641D"/>
    <w:rsid w:val="000871F9"/>
    <w:rsid w:val="00183138"/>
    <w:rsid w:val="001D3C2E"/>
    <w:rsid w:val="002C4412"/>
    <w:rsid w:val="0033641D"/>
    <w:rsid w:val="00457952"/>
    <w:rsid w:val="00515214"/>
    <w:rsid w:val="007A4F86"/>
    <w:rsid w:val="009C3FDE"/>
    <w:rsid w:val="009E4597"/>
    <w:rsid w:val="00B56F72"/>
    <w:rsid w:val="00BA74F9"/>
    <w:rsid w:val="00C3253F"/>
    <w:rsid w:val="00CA36E6"/>
    <w:rsid w:val="00CB1F6D"/>
    <w:rsid w:val="00CB40A6"/>
    <w:rsid w:val="00DC6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41D"/>
    <w:rPr>
      <w:color w:val="0000FF" w:themeColor="hyperlink"/>
      <w:u w:val="single"/>
    </w:rPr>
  </w:style>
  <w:style w:type="paragraph" w:customStyle="1" w:styleId="Default">
    <w:name w:val="Default"/>
    <w:rsid w:val="0033641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364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Apropos</dc:creator>
  <cp:lastModifiedBy>Tori</cp:lastModifiedBy>
  <cp:revision>5</cp:revision>
  <cp:lastPrinted>2016-12-15T17:07:00Z</cp:lastPrinted>
  <dcterms:created xsi:type="dcterms:W3CDTF">2016-12-13T06:21:00Z</dcterms:created>
  <dcterms:modified xsi:type="dcterms:W3CDTF">2017-01-02T21:08:00Z</dcterms:modified>
</cp:coreProperties>
</file>